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E0574" w14:textId="77777777" w:rsidR="009C2C18" w:rsidRDefault="009C2C18" w:rsidP="009C2C18">
      <w:pPr>
        <w:jc w:val="right"/>
      </w:pPr>
    </w:p>
    <w:p w14:paraId="056FD636" w14:textId="77777777" w:rsidR="008B20D9" w:rsidRDefault="008B20D9" w:rsidP="008B20D9">
      <w:pPr>
        <w:rPr>
          <w:rFonts w:ascii="Arial" w:hAnsi="Arial" w:cs="Arial"/>
          <w:sz w:val="22"/>
          <w:szCs w:val="22"/>
        </w:rPr>
      </w:pPr>
    </w:p>
    <w:p w14:paraId="2E7989D8" w14:textId="77777777" w:rsidR="008B20D9" w:rsidRDefault="008B20D9" w:rsidP="008B20D9">
      <w:pPr>
        <w:rPr>
          <w:rFonts w:ascii="Arial" w:hAnsi="Arial" w:cs="Arial"/>
          <w:sz w:val="22"/>
          <w:szCs w:val="22"/>
        </w:rPr>
      </w:pPr>
    </w:p>
    <w:p w14:paraId="07A9EE1A" w14:textId="77777777" w:rsidR="008B20D9" w:rsidRDefault="008B20D9" w:rsidP="008B20D9">
      <w:pPr>
        <w:rPr>
          <w:rFonts w:ascii="Arial" w:hAnsi="Arial" w:cs="Arial"/>
          <w:sz w:val="22"/>
          <w:szCs w:val="22"/>
        </w:rPr>
      </w:pPr>
    </w:p>
    <w:p w14:paraId="1D200BA0" w14:textId="77777777" w:rsidR="008B20D9" w:rsidRDefault="008B20D9" w:rsidP="008B20D9">
      <w:pPr>
        <w:rPr>
          <w:rFonts w:ascii="Arial" w:hAnsi="Arial" w:cs="Arial"/>
          <w:sz w:val="22"/>
          <w:szCs w:val="22"/>
        </w:rPr>
      </w:pPr>
    </w:p>
    <w:p w14:paraId="716ACB18" w14:textId="77777777" w:rsidR="008B20D9" w:rsidRDefault="008B20D9" w:rsidP="008B20D9">
      <w:pPr>
        <w:rPr>
          <w:rFonts w:ascii="Arial" w:hAnsi="Arial" w:cs="Arial"/>
          <w:sz w:val="22"/>
          <w:szCs w:val="22"/>
        </w:rPr>
      </w:pPr>
    </w:p>
    <w:p w14:paraId="28FE4CFC" w14:textId="085085FC" w:rsidR="008B20D9" w:rsidRDefault="008B20D9" w:rsidP="008B20D9">
      <w:pPr>
        <w:rPr>
          <w:rFonts w:ascii="Arial" w:hAnsi="Arial" w:cs="Arial"/>
          <w:sz w:val="22"/>
          <w:szCs w:val="22"/>
        </w:rPr>
      </w:pPr>
    </w:p>
    <w:p w14:paraId="540B46E8" w14:textId="77777777" w:rsidR="0090361B" w:rsidRDefault="0090361B" w:rsidP="00DE1136">
      <w:pPr>
        <w:jc w:val="center"/>
        <w:rPr>
          <w:rFonts w:ascii="Arial" w:hAnsi="Arial" w:cs="Arial"/>
          <w:b/>
          <w:bCs/>
          <w:sz w:val="32"/>
          <w:szCs w:val="32"/>
        </w:rPr>
      </w:pPr>
    </w:p>
    <w:p w14:paraId="16E98C78" w14:textId="77777777" w:rsidR="0090361B" w:rsidRDefault="0090361B" w:rsidP="00DE1136">
      <w:pPr>
        <w:jc w:val="center"/>
        <w:rPr>
          <w:rFonts w:ascii="Arial" w:hAnsi="Arial" w:cs="Arial"/>
          <w:b/>
          <w:bCs/>
          <w:sz w:val="32"/>
          <w:szCs w:val="32"/>
        </w:rPr>
      </w:pPr>
    </w:p>
    <w:p w14:paraId="167F2961" w14:textId="4FAC0FDE" w:rsidR="00DE1136" w:rsidRDefault="00DE1136" w:rsidP="00DE1136">
      <w:pPr>
        <w:jc w:val="center"/>
        <w:rPr>
          <w:rFonts w:ascii="Arial" w:hAnsi="Arial" w:cs="Arial"/>
          <w:b/>
          <w:bCs/>
          <w:sz w:val="32"/>
          <w:szCs w:val="32"/>
        </w:rPr>
      </w:pPr>
      <w:r w:rsidRPr="00DE1136">
        <w:rPr>
          <w:rFonts w:ascii="Arial" w:hAnsi="Arial" w:cs="Arial"/>
          <w:b/>
          <w:bCs/>
          <w:sz w:val="32"/>
          <w:szCs w:val="32"/>
        </w:rPr>
        <w:t>Dundee North New Secondary Plan</w:t>
      </w:r>
      <w:r w:rsidRPr="00DE1136">
        <w:rPr>
          <w:rFonts w:ascii="Arial" w:hAnsi="Arial" w:cs="Arial"/>
          <w:b/>
          <w:bCs/>
          <w:sz w:val="32"/>
          <w:szCs w:val="32"/>
        </w:rPr>
        <w:br/>
        <w:t>Public Information Center 1</w:t>
      </w:r>
    </w:p>
    <w:p w14:paraId="12E190F6" w14:textId="77777777" w:rsidR="00DE1136" w:rsidRDefault="00DE1136" w:rsidP="00DE1136">
      <w:pPr>
        <w:jc w:val="center"/>
        <w:rPr>
          <w:rFonts w:ascii="Arial" w:hAnsi="Arial" w:cs="Arial"/>
          <w:b/>
          <w:bCs/>
          <w:sz w:val="32"/>
          <w:szCs w:val="32"/>
        </w:rPr>
      </w:pPr>
    </w:p>
    <w:p w14:paraId="4CDF4C10" w14:textId="22E72569" w:rsidR="00DE1136" w:rsidRPr="00DE1136" w:rsidRDefault="00DE1136" w:rsidP="00DE1136">
      <w:pPr>
        <w:jc w:val="center"/>
        <w:rPr>
          <w:rFonts w:ascii="Arial" w:hAnsi="Arial" w:cs="Arial"/>
          <w:b/>
          <w:bCs/>
          <w:sz w:val="32"/>
          <w:szCs w:val="32"/>
        </w:rPr>
      </w:pPr>
      <w:r>
        <w:rPr>
          <w:rFonts w:ascii="Arial" w:hAnsi="Arial" w:cs="Arial"/>
          <w:b/>
          <w:bCs/>
          <w:sz w:val="32"/>
          <w:szCs w:val="32"/>
        </w:rPr>
        <w:t>Questions &amp; Answers</w:t>
      </w:r>
    </w:p>
    <w:p w14:paraId="20A9BFCF" w14:textId="77777777" w:rsidR="00DE1136" w:rsidRDefault="00DE1136" w:rsidP="008B20D9">
      <w:pPr>
        <w:rPr>
          <w:rFonts w:ascii="Arial" w:hAnsi="Arial" w:cs="Arial"/>
          <w:sz w:val="22"/>
          <w:szCs w:val="22"/>
        </w:rPr>
      </w:pPr>
    </w:p>
    <w:p w14:paraId="3EDC1D5D" w14:textId="77777777" w:rsidR="008B20D9" w:rsidRDefault="008B20D9" w:rsidP="008B20D9">
      <w:pPr>
        <w:rPr>
          <w:rFonts w:ascii="Arial" w:hAnsi="Arial" w:cs="Arial"/>
          <w:sz w:val="22"/>
          <w:szCs w:val="22"/>
        </w:rPr>
      </w:pPr>
    </w:p>
    <w:p w14:paraId="1D5F4D02" w14:textId="77777777" w:rsidR="008B20D9" w:rsidRDefault="008B20D9" w:rsidP="008B20D9">
      <w:pPr>
        <w:rPr>
          <w:rFonts w:ascii="Arial" w:hAnsi="Arial" w:cs="Arial"/>
          <w:sz w:val="22"/>
          <w:szCs w:val="22"/>
        </w:rPr>
      </w:pPr>
    </w:p>
    <w:p w14:paraId="5C2B4E3F"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t>Can you provide some timelines for the balance of the process, what are the milestones, dates, and anticipated completion?</w:t>
      </w:r>
    </w:p>
    <w:p w14:paraId="4A7A89BE" w14:textId="129F431A" w:rsidR="006C17C7" w:rsidRPr="007355A2" w:rsidRDefault="006C17C7" w:rsidP="006C17C7">
      <w:pPr>
        <w:pStyle w:val="ListParagraph"/>
        <w:numPr>
          <w:ilvl w:val="0"/>
          <w:numId w:val="1"/>
        </w:numPr>
        <w:rPr>
          <w:rFonts w:ascii="Arial" w:hAnsi="Arial" w:cs="Arial"/>
          <w:sz w:val="24"/>
          <w:szCs w:val="24"/>
        </w:rPr>
      </w:pPr>
      <w:r w:rsidRPr="007355A2">
        <w:rPr>
          <w:rFonts w:ascii="Arial" w:hAnsi="Arial" w:cs="Arial"/>
          <w:sz w:val="24"/>
          <w:szCs w:val="24"/>
        </w:rPr>
        <w:t xml:space="preserve">We’re going to move ahead with engaging our stakeholders throughout the summer and into the fall. </w:t>
      </w:r>
      <w:r w:rsidR="007355A2">
        <w:rPr>
          <w:rFonts w:ascii="Arial" w:hAnsi="Arial" w:cs="Arial"/>
          <w:sz w:val="24"/>
          <w:szCs w:val="24"/>
        </w:rPr>
        <w:t xml:space="preserve"> </w:t>
      </w:r>
      <w:r w:rsidRPr="007355A2">
        <w:rPr>
          <w:rFonts w:ascii="Arial" w:hAnsi="Arial" w:cs="Arial"/>
          <w:sz w:val="24"/>
          <w:szCs w:val="24"/>
        </w:rPr>
        <w:t xml:space="preserve">We have a municipal election this fall so that </w:t>
      </w:r>
      <w:r w:rsidR="007355A2" w:rsidRPr="007355A2">
        <w:rPr>
          <w:rFonts w:ascii="Arial" w:hAnsi="Arial" w:cs="Arial"/>
          <w:sz w:val="24"/>
          <w:szCs w:val="24"/>
        </w:rPr>
        <w:t>may</w:t>
      </w:r>
      <w:r w:rsidRPr="007355A2">
        <w:rPr>
          <w:rFonts w:ascii="Arial" w:hAnsi="Arial" w:cs="Arial"/>
          <w:sz w:val="24"/>
          <w:szCs w:val="24"/>
        </w:rPr>
        <w:t xml:space="preserve"> alter our timeframes.</w:t>
      </w:r>
    </w:p>
    <w:p w14:paraId="5A030E92" w14:textId="7867119D" w:rsidR="006C17C7" w:rsidRPr="00265B8E" w:rsidRDefault="007355A2" w:rsidP="006C17C7">
      <w:pPr>
        <w:pStyle w:val="ListParagraph"/>
        <w:numPr>
          <w:ilvl w:val="0"/>
          <w:numId w:val="1"/>
        </w:numPr>
        <w:rPr>
          <w:rFonts w:ascii="Arial" w:hAnsi="Arial" w:cs="Arial"/>
          <w:sz w:val="24"/>
          <w:szCs w:val="24"/>
        </w:rPr>
      </w:pPr>
      <w:r>
        <w:rPr>
          <w:rFonts w:ascii="Arial" w:hAnsi="Arial" w:cs="Arial"/>
          <w:sz w:val="24"/>
          <w:szCs w:val="24"/>
        </w:rPr>
        <w:t>D</w:t>
      </w:r>
      <w:r w:rsidR="006C17C7" w:rsidRPr="00265B8E">
        <w:rPr>
          <w:rFonts w:ascii="Arial" w:hAnsi="Arial" w:cs="Arial"/>
          <w:sz w:val="24"/>
          <w:szCs w:val="24"/>
        </w:rPr>
        <w:t xml:space="preserve">epending on the feedback we receive from our stakeholders and how well </w:t>
      </w:r>
      <w:r>
        <w:rPr>
          <w:rFonts w:ascii="Arial" w:hAnsi="Arial" w:cs="Arial"/>
          <w:sz w:val="24"/>
          <w:szCs w:val="24"/>
        </w:rPr>
        <w:t xml:space="preserve">our </w:t>
      </w:r>
      <w:r w:rsidR="006C17C7" w:rsidRPr="00265B8E">
        <w:rPr>
          <w:rFonts w:ascii="Arial" w:hAnsi="Arial" w:cs="Arial"/>
          <w:sz w:val="24"/>
          <w:szCs w:val="24"/>
        </w:rPr>
        <w:t>engagement goes we may be able to present preferred land use options early in the next year.</w:t>
      </w:r>
    </w:p>
    <w:p w14:paraId="4252DAFE" w14:textId="77777777" w:rsidR="006C17C7" w:rsidRPr="00265B8E" w:rsidRDefault="006C17C7" w:rsidP="006C17C7">
      <w:pPr>
        <w:pStyle w:val="ListParagraph"/>
        <w:ind w:left="1080"/>
        <w:rPr>
          <w:rFonts w:ascii="Arial" w:hAnsi="Arial" w:cs="Arial"/>
          <w:sz w:val="24"/>
          <w:szCs w:val="24"/>
        </w:rPr>
      </w:pPr>
    </w:p>
    <w:p w14:paraId="7FA827F3"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t>A follow up question, completion in 2023 then?</w:t>
      </w:r>
    </w:p>
    <w:p w14:paraId="75A94710" w14:textId="77777777" w:rsidR="007355A2" w:rsidRDefault="006C17C7" w:rsidP="006C17C7">
      <w:pPr>
        <w:pStyle w:val="ListParagraph"/>
        <w:numPr>
          <w:ilvl w:val="0"/>
          <w:numId w:val="2"/>
        </w:numPr>
        <w:rPr>
          <w:rFonts w:ascii="Arial" w:hAnsi="Arial" w:cs="Arial"/>
          <w:sz w:val="24"/>
          <w:szCs w:val="24"/>
        </w:rPr>
      </w:pPr>
      <w:r w:rsidRPr="007355A2">
        <w:rPr>
          <w:rFonts w:ascii="Arial" w:hAnsi="Arial" w:cs="Arial"/>
          <w:sz w:val="24"/>
          <w:szCs w:val="24"/>
        </w:rPr>
        <w:t xml:space="preserve">We can't commit to an exact completion date at this time. </w:t>
      </w:r>
    </w:p>
    <w:p w14:paraId="019C20C5" w14:textId="6E2AA92E" w:rsidR="007355A2" w:rsidRPr="007355A2" w:rsidRDefault="006C17C7" w:rsidP="006C17C7">
      <w:pPr>
        <w:pStyle w:val="ListParagraph"/>
        <w:numPr>
          <w:ilvl w:val="0"/>
          <w:numId w:val="2"/>
        </w:numPr>
        <w:rPr>
          <w:rFonts w:ascii="Arial" w:hAnsi="Arial" w:cs="Arial"/>
          <w:sz w:val="24"/>
          <w:szCs w:val="24"/>
        </w:rPr>
      </w:pPr>
      <w:r w:rsidRPr="007355A2">
        <w:rPr>
          <w:rFonts w:ascii="Arial" w:hAnsi="Arial" w:cs="Arial"/>
          <w:sz w:val="24"/>
          <w:szCs w:val="24"/>
        </w:rPr>
        <w:t>There's a lot of stakeholders and landowners that will need to work with throughout the process and technical information that we need to gather to evaluate the preferred land use scenario</w:t>
      </w:r>
      <w:r w:rsidR="007355A2" w:rsidRPr="007355A2">
        <w:rPr>
          <w:rFonts w:ascii="Arial" w:hAnsi="Arial" w:cs="Arial"/>
          <w:sz w:val="24"/>
          <w:szCs w:val="24"/>
        </w:rPr>
        <w:t>.</w:t>
      </w:r>
      <w:r w:rsidRPr="007355A2">
        <w:rPr>
          <w:rFonts w:ascii="Arial" w:hAnsi="Arial" w:cs="Arial"/>
          <w:sz w:val="24"/>
          <w:szCs w:val="24"/>
        </w:rPr>
        <w:t xml:space="preserve"> </w:t>
      </w:r>
    </w:p>
    <w:p w14:paraId="711181C5" w14:textId="292B6A5C" w:rsidR="006C17C7" w:rsidRPr="00265B8E" w:rsidRDefault="007355A2" w:rsidP="006C17C7">
      <w:pPr>
        <w:pStyle w:val="ListParagraph"/>
        <w:numPr>
          <w:ilvl w:val="0"/>
          <w:numId w:val="2"/>
        </w:numPr>
        <w:rPr>
          <w:rFonts w:ascii="Arial" w:hAnsi="Arial" w:cs="Arial"/>
          <w:sz w:val="24"/>
          <w:szCs w:val="24"/>
        </w:rPr>
      </w:pPr>
      <w:r>
        <w:rPr>
          <w:rFonts w:ascii="Arial" w:hAnsi="Arial" w:cs="Arial"/>
          <w:sz w:val="24"/>
          <w:szCs w:val="24"/>
        </w:rPr>
        <w:t>W</w:t>
      </w:r>
      <w:r w:rsidR="006C17C7" w:rsidRPr="00265B8E">
        <w:rPr>
          <w:rFonts w:ascii="Arial" w:hAnsi="Arial" w:cs="Arial"/>
          <w:sz w:val="24"/>
          <w:szCs w:val="24"/>
        </w:rPr>
        <w:t>e fully expect to engage with as many stakeholders and first nations, and their timelines will be a little bit fluid on this.</w:t>
      </w:r>
    </w:p>
    <w:p w14:paraId="47AC635E" w14:textId="77777777" w:rsidR="006C17C7" w:rsidRPr="00265B8E" w:rsidRDefault="006C17C7" w:rsidP="006C17C7">
      <w:pPr>
        <w:pStyle w:val="ListParagraph"/>
        <w:ind w:left="1080"/>
        <w:rPr>
          <w:rFonts w:ascii="Arial" w:hAnsi="Arial" w:cs="Arial"/>
          <w:sz w:val="24"/>
          <w:szCs w:val="24"/>
        </w:rPr>
      </w:pPr>
    </w:p>
    <w:p w14:paraId="3B6CF047" w14:textId="77777777" w:rsidR="006C17C7" w:rsidRPr="00265B8E" w:rsidRDefault="006C17C7" w:rsidP="006C17C7">
      <w:pPr>
        <w:pStyle w:val="ListParagraph"/>
        <w:numPr>
          <w:ilvl w:val="0"/>
          <w:numId w:val="3"/>
        </w:numPr>
        <w:rPr>
          <w:rFonts w:ascii="Arial" w:hAnsi="Arial" w:cs="Arial"/>
          <w:b/>
          <w:bCs/>
          <w:sz w:val="24"/>
          <w:szCs w:val="24"/>
        </w:rPr>
      </w:pPr>
      <w:r>
        <w:rPr>
          <w:rFonts w:ascii="Arial" w:hAnsi="Arial" w:cs="Arial"/>
          <w:b/>
          <w:bCs/>
          <w:sz w:val="24"/>
          <w:szCs w:val="24"/>
        </w:rPr>
        <w:t>C</w:t>
      </w:r>
      <w:r w:rsidRPr="00265B8E">
        <w:rPr>
          <w:rFonts w:ascii="Arial" w:hAnsi="Arial" w:cs="Arial"/>
          <w:b/>
          <w:bCs/>
          <w:sz w:val="24"/>
          <w:szCs w:val="24"/>
        </w:rPr>
        <w:t>an we expect any reports or any other technical information to be released before the next year?</w:t>
      </w:r>
    </w:p>
    <w:p w14:paraId="16BCFCF7" w14:textId="7B93DF44" w:rsidR="006C17C7" w:rsidRPr="000D643B" w:rsidRDefault="006C17C7" w:rsidP="006C17C7">
      <w:pPr>
        <w:pStyle w:val="ListParagraph"/>
        <w:numPr>
          <w:ilvl w:val="0"/>
          <w:numId w:val="2"/>
        </w:numPr>
        <w:rPr>
          <w:rFonts w:ascii="Arial" w:hAnsi="Arial" w:cs="Arial"/>
          <w:sz w:val="24"/>
          <w:szCs w:val="24"/>
        </w:rPr>
      </w:pPr>
      <w:r w:rsidRPr="000D643B">
        <w:rPr>
          <w:rFonts w:ascii="Arial" w:hAnsi="Arial" w:cs="Arial"/>
          <w:sz w:val="24"/>
          <w:szCs w:val="24"/>
        </w:rPr>
        <w:t>We will have a technical memo, we've been working with our landowners who have been providing most of the technical information that we are evaluating so the</w:t>
      </w:r>
      <w:r w:rsidR="000D643B">
        <w:rPr>
          <w:rFonts w:ascii="Arial" w:hAnsi="Arial" w:cs="Arial"/>
          <w:sz w:val="24"/>
          <w:szCs w:val="24"/>
        </w:rPr>
        <w:t xml:space="preserve"> n</w:t>
      </w:r>
      <w:r w:rsidRPr="000D643B">
        <w:rPr>
          <w:rFonts w:ascii="Arial" w:hAnsi="Arial" w:cs="Arial"/>
          <w:sz w:val="24"/>
          <w:szCs w:val="24"/>
        </w:rPr>
        <w:t>ext steps will be to try to evaluate as much information as we can and incorporate it into the preferred land use scenarios and we are working with our stakeholders to try to share as much as we can, as we receive it.</w:t>
      </w:r>
    </w:p>
    <w:p w14:paraId="6B413FAF" w14:textId="77777777" w:rsidR="006C17C7" w:rsidRPr="00265B8E" w:rsidRDefault="006C17C7" w:rsidP="006C17C7">
      <w:pPr>
        <w:pStyle w:val="ListParagraph"/>
        <w:ind w:left="1080"/>
        <w:rPr>
          <w:rFonts w:ascii="Arial" w:hAnsi="Arial" w:cs="Arial"/>
          <w:sz w:val="24"/>
          <w:szCs w:val="24"/>
        </w:rPr>
      </w:pPr>
    </w:p>
    <w:p w14:paraId="41350001"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t>Will the PIC presentation</w:t>
      </w:r>
      <w:r>
        <w:rPr>
          <w:rFonts w:ascii="Arial" w:hAnsi="Arial" w:cs="Arial"/>
          <w:b/>
          <w:bCs/>
          <w:sz w:val="24"/>
          <w:szCs w:val="24"/>
        </w:rPr>
        <w:t xml:space="preserve"> </w:t>
      </w:r>
      <w:r w:rsidRPr="00265B8E">
        <w:rPr>
          <w:rFonts w:ascii="Arial" w:hAnsi="Arial" w:cs="Arial"/>
          <w:b/>
          <w:bCs/>
          <w:sz w:val="24"/>
          <w:szCs w:val="24"/>
        </w:rPr>
        <w:t>be made available on the study website?</w:t>
      </w:r>
    </w:p>
    <w:p w14:paraId="294E01B4" w14:textId="77777777" w:rsidR="006C17C7" w:rsidRDefault="006C17C7" w:rsidP="006C17C7">
      <w:pPr>
        <w:pStyle w:val="ListParagraph"/>
        <w:numPr>
          <w:ilvl w:val="0"/>
          <w:numId w:val="4"/>
        </w:numPr>
        <w:rPr>
          <w:rFonts w:ascii="Arial" w:hAnsi="Arial" w:cs="Arial"/>
          <w:sz w:val="24"/>
          <w:szCs w:val="24"/>
        </w:rPr>
      </w:pPr>
      <w:r w:rsidRPr="00265B8E">
        <w:rPr>
          <w:rFonts w:ascii="Arial" w:hAnsi="Arial" w:cs="Arial"/>
          <w:sz w:val="24"/>
          <w:szCs w:val="24"/>
        </w:rPr>
        <w:t xml:space="preserve">Yes, </w:t>
      </w:r>
      <w:r>
        <w:rPr>
          <w:rFonts w:ascii="Arial" w:hAnsi="Arial" w:cs="Arial"/>
          <w:sz w:val="24"/>
          <w:szCs w:val="24"/>
        </w:rPr>
        <w:t>the slides</w:t>
      </w:r>
      <w:r w:rsidRPr="00265B8E">
        <w:rPr>
          <w:rFonts w:ascii="Arial" w:hAnsi="Arial" w:cs="Arial"/>
          <w:sz w:val="24"/>
          <w:szCs w:val="24"/>
        </w:rPr>
        <w:t xml:space="preserve"> will be</w:t>
      </w:r>
      <w:r>
        <w:rPr>
          <w:rFonts w:ascii="Arial" w:hAnsi="Arial" w:cs="Arial"/>
          <w:sz w:val="24"/>
          <w:szCs w:val="24"/>
        </w:rPr>
        <w:t xml:space="preserve"> available on the Engage webpage later this evening.</w:t>
      </w:r>
    </w:p>
    <w:p w14:paraId="30A419FA" w14:textId="77777777" w:rsidR="006C17C7" w:rsidRPr="00265B8E" w:rsidRDefault="006C17C7" w:rsidP="006C17C7">
      <w:pPr>
        <w:pStyle w:val="ListParagraph"/>
        <w:numPr>
          <w:ilvl w:val="0"/>
          <w:numId w:val="4"/>
        </w:numPr>
        <w:rPr>
          <w:rFonts w:ascii="Arial" w:hAnsi="Arial" w:cs="Arial"/>
          <w:sz w:val="24"/>
          <w:szCs w:val="24"/>
        </w:rPr>
      </w:pPr>
      <w:r>
        <w:rPr>
          <w:rFonts w:ascii="Arial" w:hAnsi="Arial" w:cs="Arial"/>
          <w:sz w:val="24"/>
          <w:szCs w:val="24"/>
        </w:rPr>
        <w:t>T</w:t>
      </w:r>
      <w:r w:rsidRPr="00265B8E">
        <w:rPr>
          <w:rFonts w:ascii="Arial" w:hAnsi="Arial" w:cs="Arial"/>
          <w:sz w:val="24"/>
          <w:szCs w:val="24"/>
        </w:rPr>
        <w:t xml:space="preserve">he presentation is being recorded right now and </w:t>
      </w:r>
      <w:r>
        <w:rPr>
          <w:rFonts w:ascii="Arial" w:hAnsi="Arial" w:cs="Arial"/>
          <w:sz w:val="24"/>
          <w:szCs w:val="24"/>
        </w:rPr>
        <w:t xml:space="preserve">it will </w:t>
      </w:r>
      <w:r w:rsidRPr="00265B8E">
        <w:rPr>
          <w:rFonts w:ascii="Arial" w:hAnsi="Arial" w:cs="Arial"/>
          <w:sz w:val="24"/>
          <w:szCs w:val="24"/>
        </w:rPr>
        <w:t>also be made available online.</w:t>
      </w:r>
    </w:p>
    <w:p w14:paraId="22855F84" w14:textId="77777777" w:rsidR="006C17C7" w:rsidRPr="00265B8E" w:rsidRDefault="006C17C7" w:rsidP="006C17C7">
      <w:pPr>
        <w:pStyle w:val="ListParagraph"/>
        <w:ind w:left="1080"/>
        <w:rPr>
          <w:rFonts w:ascii="Arial" w:hAnsi="Arial" w:cs="Arial"/>
          <w:sz w:val="24"/>
          <w:szCs w:val="24"/>
        </w:rPr>
      </w:pPr>
    </w:p>
    <w:p w14:paraId="71AE20AB"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lastRenderedPageBreak/>
        <w:t>Other than the water resources work is there any other technical work that the city is doing</w:t>
      </w:r>
      <w:r>
        <w:rPr>
          <w:rFonts w:ascii="Arial" w:hAnsi="Arial" w:cs="Arial"/>
          <w:b/>
          <w:bCs/>
          <w:sz w:val="24"/>
          <w:szCs w:val="24"/>
        </w:rPr>
        <w:t xml:space="preserve"> like</w:t>
      </w:r>
      <w:r w:rsidRPr="00265B8E">
        <w:rPr>
          <w:rFonts w:ascii="Arial" w:hAnsi="Arial" w:cs="Arial"/>
          <w:b/>
          <w:bCs/>
          <w:sz w:val="24"/>
          <w:szCs w:val="24"/>
        </w:rPr>
        <w:t xml:space="preserve"> transportation reports cetera</w:t>
      </w:r>
      <w:r>
        <w:rPr>
          <w:rFonts w:ascii="Arial" w:hAnsi="Arial" w:cs="Arial"/>
          <w:b/>
          <w:bCs/>
          <w:sz w:val="24"/>
          <w:szCs w:val="24"/>
        </w:rPr>
        <w:t>?</w:t>
      </w:r>
    </w:p>
    <w:p w14:paraId="40283888" w14:textId="77777777" w:rsidR="006C17C7" w:rsidRDefault="006C17C7" w:rsidP="006C17C7">
      <w:pPr>
        <w:pStyle w:val="ListParagraph"/>
        <w:numPr>
          <w:ilvl w:val="0"/>
          <w:numId w:val="4"/>
        </w:numPr>
        <w:rPr>
          <w:rFonts w:ascii="Arial" w:hAnsi="Arial" w:cs="Arial"/>
          <w:sz w:val="24"/>
          <w:szCs w:val="24"/>
        </w:rPr>
      </w:pPr>
      <w:r w:rsidRPr="00265B8E">
        <w:rPr>
          <w:rFonts w:ascii="Arial" w:hAnsi="Arial" w:cs="Arial"/>
          <w:sz w:val="24"/>
          <w:szCs w:val="24"/>
        </w:rPr>
        <w:t xml:space="preserve">We have not started any additional technical work right now. </w:t>
      </w:r>
    </w:p>
    <w:p w14:paraId="620D8F59" w14:textId="77777777" w:rsidR="006C17C7" w:rsidRPr="00265B8E" w:rsidRDefault="006C17C7" w:rsidP="006C17C7">
      <w:pPr>
        <w:pStyle w:val="ListParagraph"/>
        <w:numPr>
          <w:ilvl w:val="0"/>
          <w:numId w:val="4"/>
        </w:numPr>
        <w:rPr>
          <w:rFonts w:ascii="Arial" w:hAnsi="Arial" w:cs="Arial"/>
          <w:sz w:val="24"/>
          <w:szCs w:val="24"/>
        </w:rPr>
      </w:pPr>
      <w:r w:rsidRPr="00265B8E">
        <w:rPr>
          <w:rFonts w:ascii="Arial" w:hAnsi="Arial" w:cs="Arial"/>
          <w:sz w:val="24"/>
          <w:szCs w:val="24"/>
        </w:rPr>
        <w:t>We're waiting for a preferred land use scenario before we exp</w:t>
      </w:r>
      <w:r>
        <w:rPr>
          <w:rFonts w:ascii="Arial" w:hAnsi="Arial" w:cs="Arial"/>
          <w:sz w:val="24"/>
          <w:szCs w:val="24"/>
        </w:rPr>
        <w:t>end</w:t>
      </w:r>
      <w:r w:rsidRPr="00265B8E">
        <w:rPr>
          <w:rFonts w:ascii="Arial" w:hAnsi="Arial" w:cs="Arial"/>
          <w:sz w:val="24"/>
          <w:szCs w:val="24"/>
        </w:rPr>
        <w:t xml:space="preserve"> our resources on additional studies.</w:t>
      </w:r>
    </w:p>
    <w:p w14:paraId="3D413049" w14:textId="77777777" w:rsidR="006C17C7" w:rsidRPr="00265B8E" w:rsidRDefault="006C17C7" w:rsidP="006C17C7">
      <w:pPr>
        <w:pStyle w:val="ListParagraph"/>
        <w:ind w:left="1080"/>
        <w:rPr>
          <w:rFonts w:ascii="Arial" w:hAnsi="Arial" w:cs="Arial"/>
          <w:sz w:val="24"/>
          <w:szCs w:val="24"/>
        </w:rPr>
      </w:pPr>
    </w:p>
    <w:p w14:paraId="08E62A07"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t>Will there be political decision makers, for the land use?</w:t>
      </w:r>
    </w:p>
    <w:p w14:paraId="3A5C1EF2" w14:textId="2C385D7E" w:rsidR="006C17C7" w:rsidRPr="000D643B" w:rsidRDefault="006C17C7" w:rsidP="006C17C7">
      <w:pPr>
        <w:pStyle w:val="ListParagraph"/>
        <w:numPr>
          <w:ilvl w:val="0"/>
          <w:numId w:val="4"/>
        </w:numPr>
        <w:rPr>
          <w:rFonts w:ascii="Arial" w:hAnsi="Arial" w:cs="Arial"/>
          <w:sz w:val="24"/>
          <w:szCs w:val="24"/>
        </w:rPr>
      </w:pPr>
      <w:r w:rsidRPr="000D643B">
        <w:rPr>
          <w:rFonts w:ascii="Arial" w:hAnsi="Arial" w:cs="Arial"/>
          <w:sz w:val="24"/>
          <w:szCs w:val="24"/>
        </w:rPr>
        <w:t>Yes, the preferred a land use scenario, with the secondary plan will be presented in front of Council</w:t>
      </w:r>
      <w:r w:rsidR="001024E8" w:rsidRPr="000D643B">
        <w:rPr>
          <w:rFonts w:ascii="Arial" w:hAnsi="Arial" w:cs="Arial"/>
          <w:sz w:val="24"/>
          <w:szCs w:val="24"/>
        </w:rPr>
        <w:t>.</w:t>
      </w:r>
      <w:r w:rsidR="000D643B" w:rsidRPr="000D643B">
        <w:rPr>
          <w:rFonts w:ascii="Arial" w:hAnsi="Arial" w:cs="Arial"/>
          <w:sz w:val="24"/>
          <w:szCs w:val="24"/>
        </w:rPr>
        <w:t xml:space="preserve">  </w:t>
      </w:r>
      <w:r w:rsidRPr="000D643B">
        <w:rPr>
          <w:rFonts w:ascii="Arial" w:hAnsi="Arial" w:cs="Arial"/>
          <w:sz w:val="24"/>
          <w:szCs w:val="24"/>
        </w:rPr>
        <w:t>It will be a new Council and so the w</w:t>
      </w:r>
      <w:r w:rsidR="000D643B" w:rsidRPr="000D643B">
        <w:rPr>
          <w:rFonts w:ascii="Arial" w:hAnsi="Arial" w:cs="Arial"/>
          <w:sz w:val="24"/>
          <w:szCs w:val="24"/>
        </w:rPr>
        <w:t>a</w:t>
      </w:r>
      <w:r w:rsidRPr="000D643B">
        <w:rPr>
          <w:rFonts w:ascii="Arial" w:hAnsi="Arial" w:cs="Arial"/>
          <w:sz w:val="24"/>
          <w:szCs w:val="24"/>
        </w:rPr>
        <w:t>rd counselors may change but Council will have the decision.</w:t>
      </w:r>
    </w:p>
    <w:p w14:paraId="7B1BF331" w14:textId="77777777" w:rsidR="006C17C7" w:rsidRPr="00265B8E" w:rsidRDefault="006C17C7" w:rsidP="006C17C7">
      <w:pPr>
        <w:pStyle w:val="ListParagraph"/>
        <w:ind w:left="1080"/>
        <w:rPr>
          <w:rFonts w:ascii="Arial" w:hAnsi="Arial" w:cs="Arial"/>
          <w:sz w:val="24"/>
          <w:szCs w:val="24"/>
        </w:rPr>
      </w:pPr>
    </w:p>
    <w:p w14:paraId="7A4D9CD4"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t>Has the city done any technical work up to now, other than reviewing existing reports?</w:t>
      </w:r>
    </w:p>
    <w:p w14:paraId="53F4E2A5" w14:textId="77777777" w:rsidR="006C17C7" w:rsidRPr="00265B8E" w:rsidRDefault="006C17C7" w:rsidP="006C17C7">
      <w:pPr>
        <w:pStyle w:val="ListParagraph"/>
        <w:numPr>
          <w:ilvl w:val="0"/>
          <w:numId w:val="4"/>
        </w:numPr>
        <w:rPr>
          <w:rFonts w:ascii="Arial" w:hAnsi="Arial" w:cs="Arial"/>
          <w:sz w:val="24"/>
          <w:szCs w:val="24"/>
        </w:rPr>
      </w:pPr>
      <w:r w:rsidRPr="00265B8E">
        <w:rPr>
          <w:rFonts w:ascii="Arial" w:hAnsi="Arial" w:cs="Arial"/>
          <w:sz w:val="24"/>
          <w:szCs w:val="24"/>
        </w:rPr>
        <w:t>Most of the technical work so far has been in the modeling of the groundwater and surface water and the entire interaction there.</w:t>
      </w:r>
    </w:p>
    <w:p w14:paraId="61F32A1C" w14:textId="4209B296" w:rsidR="006C17C7" w:rsidRPr="001024E8" w:rsidRDefault="001024E8" w:rsidP="006C17C7">
      <w:pPr>
        <w:pStyle w:val="ListParagraph"/>
        <w:numPr>
          <w:ilvl w:val="0"/>
          <w:numId w:val="4"/>
        </w:numPr>
        <w:rPr>
          <w:rFonts w:ascii="Arial" w:hAnsi="Arial" w:cs="Arial"/>
          <w:sz w:val="24"/>
          <w:szCs w:val="24"/>
        </w:rPr>
      </w:pPr>
      <w:r w:rsidRPr="001024E8">
        <w:rPr>
          <w:rFonts w:ascii="Arial" w:hAnsi="Arial" w:cs="Arial"/>
          <w:sz w:val="24"/>
          <w:szCs w:val="24"/>
        </w:rPr>
        <w:t>T</w:t>
      </w:r>
      <w:r w:rsidR="006C17C7" w:rsidRPr="001024E8">
        <w:rPr>
          <w:rFonts w:ascii="Arial" w:hAnsi="Arial" w:cs="Arial"/>
          <w:sz w:val="24"/>
          <w:szCs w:val="24"/>
        </w:rPr>
        <w:t>he goals</w:t>
      </w:r>
      <w:r w:rsidRPr="001024E8">
        <w:rPr>
          <w:rFonts w:ascii="Arial" w:hAnsi="Arial" w:cs="Arial"/>
          <w:sz w:val="24"/>
          <w:szCs w:val="24"/>
        </w:rPr>
        <w:t xml:space="preserve">, </w:t>
      </w:r>
      <w:r w:rsidR="006C17C7" w:rsidRPr="001024E8">
        <w:rPr>
          <w:rFonts w:ascii="Arial" w:hAnsi="Arial" w:cs="Arial"/>
          <w:sz w:val="24"/>
          <w:szCs w:val="24"/>
        </w:rPr>
        <w:t>objectives and targets have a lot to do with hydrology and the groundwater flow and the water budgeting</w:t>
      </w:r>
      <w:r w:rsidRPr="001024E8">
        <w:rPr>
          <w:rFonts w:ascii="Arial" w:hAnsi="Arial" w:cs="Arial"/>
          <w:sz w:val="24"/>
          <w:szCs w:val="24"/>
        </w:rPr>
        <w:t xml:space="preserve"> i</w:t>
      </w:r>
      <w:r w:rsidR="006C17C7" w:rsidRPr="001024E8">
        <w:rPr>
          <w:rFonts w:ascii="Arial" w:hAnsi="Arial" w:cs="Arial"/>
          <w:sz w:val="24"/>
          <w:szCs w:val="24"/>
        </w:rPr>
        <w:t>n the study area so that</w:t>
      </w:r>
      <w:r w:rsidRPr="001024E8">
        <w:rPr>
          <w:rFonts w:ascii="Arial" w:hAnsi="Arial" w:cs="Arial"/>
          <w:sz w:val="24"/>
          <w:szCs w:val="24"/>
        </w:rPr>
        <w:t>’</w:t>
      </w:r>
      <w:r w:rsidR="006C17C7" w:rsidRPr="001024E8">
        <w:rPr>
          <w:rFonts w:ascii="Arial" w:hAnsi="Arial" w:cs="Arial"/>
          <w:sz w:val="24"/>
          <w:szCs w:val="24"/>
        </w:rPr>
        <w:t xml:space="preserve">s </w:t>
      </w:r>
      <w:r w:rsidRPr="001024E8">
        <w:rPr>
          <w:rFonts w:ascii="Arial" w:hAnsi="Arial" w:cs="Arial"/>
          <w:sz w:val="24"/>
          <w:szCs w:val="24"/>
        </w:rPr>
        <w:t xml:space="preserve">where </w:t>
      </w:r>
      <w:r w:rsidR="006C17C7" w:rsidRPr="001024E8">
        <w:rPr>
          <w:rFonts w:ascii="Arial" w:hAnsi="Arial" w:cs="Arial"/>
          <w:sz w:val="24"/>
          <w:szCs w:val="24"/>
        </w:rPr>
        <w:t>we've done a lot of work to</w:t>
      </w:r>
      <w:r w:rsidR="00F6008E">
        <w:rPr>
          <w:rFonts w:ascii="Arial" w:hAnsi="Arial" w:cs="Arial"/>
          <w:sz w:val="24"/>
          <w:szCs w:val="24"/>
        </w:rPr>
        <w:t xml:space="preserve"> </w:t>
      </w:r>
      <w:r w:rsidR="006C17C7" w:rsidRPr="001024E8">
        <w:rPr>
          <w:rFonts w:ascii="Arial" w:hAnsi="Arial" w:cs="Arial"/>
          <w:sz w:val="24"/>
          <w:szCs w:val="24"/>
        </w:rPr>
        <w:t>establish the existing conditions in addition to reviewing all the existing documentation and scientific background</w:t>
      </w:r>
      <w:r w:rsidR="004B616A">
        <w:rPr>
          <w:rFonts w:ascii="Arial" w:hAnsi="Arial" w:cs="Arial"/>
          <w:sz w:val="24"/>
          <w:szCs w:val="24"/>
        </w:rPr>
        <w:t xml:space="preserve"> information</w:t>
      </w:r>
      <w:r w:rsidR="006C17C7" w:rsidRPr="001024E8">
        <w:rPr>
          <w:rFonts w:ascii="Arial" w:hAnsi="Arial" w:cs="Arial"/>
          <w:sz w:val="24"/>
          <w:szCs w:val="24"/>
        </w:rPr>
        <w:t>.</w:t>
      </w:r>
    </w:p>
    <w:p w14:paraId="48A34FA9" w14:textId="77777777" w:rsidR="006C17C7" w:rsidRPr="00265B8E" w:rsidRDefault="006C17C7" w:rsidP="006C17C7">
      <w:pPr>
        <w:pStyle w:val="ListParagraph"/>
        <w:ind w:left="1080"/>
        <w:rPr>
          <w:rFonts w:ascii="Arial" w:hAnsi="Arial" w:cs="Arial"/>
          <w:sz w:val="24"/>
          <w:szCs w:val="24"/>
        </w:rPr>
      </w:pPr>
    </w:p>
    <w:p w14:paraId="3C33D7EB" w14:textId="77777777" w:rsidR="006C17C7" w:rsidRPr="00265B8E" w:rsidRDefault="006C17C7" w:rsidP="006C17C7">
      <w:pPr>
        <w:pStyle w:val="ListParagraph"/>
        <w:numPr>
          <w:ilvl w:val="0"/>
          <w:numId w:val="3"/>
        </w:numPr>
        <w:rPr>
          <w:rFonts w:ascii="Arial" w:hAnsi="Arial" w:cs="Arial"/>
          <w:b/>
          <w:bCs/>
          <w:sz w:val="24"/>
          <w:szCs w:val="24"/>
        </w:rPr>
      </w:pPr>
      <w:r w:rsidRPr="00265B8E">
        <w:rPr>
          <w:rFonts w:ascii="Arial" w:hAnsi="Arial" w:cs="Arial"/>
          <w:b/>
          <w:bCs/>
          <w:sz w:val="24"/>
          <w:szCs w:val="24"/>
        </w:rPr>
        <w:t>Was the ground water flow modeling conducted using the region's tier three water budget model?</w:t>
      </w:r>
    </w:p>
    <w:p w14:paraId="2BEF1DD3" w14:textId="0005FFED" w:rsidR="006C17C7" w:rsidRPr="00265B8E" w:rsidRDefault="005C5659" w:rsidP="006C17C7">
      <w:pPr>
        <w:pStyle w:val="ListParagraph"/>
        <w:numPr>
          <w:ilvl w:val="0"/>
          <w:numId w:val="5"/>
        </w:numPr>
        <w:rPr>
          <w:rFonts w:ascii="Arial" w:hAnsi="Arial" w:cs="Arial"/>
          <w:sz w:val="24"/>
          <w:szCs w:val="24"/>
        </w:rPr>
      </w:pPr>
      <w:r>
        <w:rPr>
          <w:rFonts w:ascii="Arial" w:hAnsi="Arial" w:cs="Arial"/>
          <w:sz w:val="24"/>
          <w:szCs w:val="24"/>
        </w:rPr>
        <w:t>No, t</w:t>
      </w:r>
      <w:r w:rsidR="006C17C7" w:rsidRPr="00265B8E">
        <w:rPr>
          <w:rFonts w:ascii="Arial" w:hAnsi="Arial" w:cs="Arial"/>
          <w:sz w:val="24"/>
          <w:szCs w:val="24"/>
        </w:rPr>
        <w:t>he tier three modeling for the region, is currently underway.</w:t>
      </w:r>
    </w:p>
    <w:p w14:paraId="3DBCB644" w14:textId="71357B35" w:rsidR="006C17C7" w:rsidRPr="005C5659" w:rsidRDefault="006C17C7" w:rsidP="005C5659">
      <w:pPr>
        <w:pStyle w:val="ListParagraph"/>
        <w:numPr>
          <w:ilvl w:val="0"/>
          <w:numId w:val="5"/>
        </w:numPr>
        <w:rPr>
          <w:rFonts w:ascii="Arial" w:hAnsi="Arial" w:cs="Arial"/>
          <w:sz w:val="24"/>
          <w:szCs w:val="24"/>
        </w:rPr>
      </w:pPr>
      <w:r w:rsidRPr="00265B8E">
        <w:rPr>
          <w:rFonts w:ascii="Arial" w:hAnsi="Arial" w:cs="Arial"/>
          <w:sz w:val="24"/>
          <w:szCs w:val="24"/>
        </w:rPr>
        <w:t xml:space="preserve">The model that was used as the basis for the ground </w:t>
      </w:r>
      <w:r w:rsidR="005C5659">
        <w:rPr>
          <w:rFonts w:ascii="Arial" w:hAnsi="Arial" w:cs="Arial"/>
          <w:sz w:val="24"/>
          <w:szCs w:val="24"/>
        </w:rPr>
        <w:t xml:space="preserve">water </w:t>
      </w:r>
      <w:r w:rsidRPr="00265B8E">
        <w:rPr>
          <w:rFonts w:ascii="Arial" w:hAnsi="Arial" w:cs="Arial"/>
          <w:sz w:val="24"/>
          <w:szCs w:val="24"/>
        </w:rPr>
        <w:t>modeling for this is the regional model that was developed as part of the cedar creek watershed study.</w:t>
      </w:r>
    </w:p>
    <w:p w14:paraId="0BA921BA" w14:textId="77777777" w:rsidR="006C17C7" w:rsidRPr="000B151D" w:rsidRDefault="006C17C7" w:rsidP="006C17C7">
      <w:pPr>
        <w:pStyle w:val="ListParagraph"/>
        <w:ind w:left="1080"/>
        <w:rPr>
          <w:rFonts w:ascii="Arial" w:hAnsi="Arial" w:cs="Arial"/>
          <w:sz w:val="24"/>
          <w:szCs w:val="24"/>
        </w:rPr>
      </w:pPr>
    </w:p>
    <w:p w14:paraId="727F99EF" w14:textId="77777777" w:rsidR="006C17C7" w:rsidRPr="000B151D" w:rsidRDefault="006C17C7" w:rsidP="006C17C7">
      <w:pPr>
        <w:pStyle w:val="ListParagraph"/>
        <w:numPr>
          <w:ilvl w:val="0"/>
          <w:numId w:val="3"/>
        </w:numPr>
        <w:rPr>
          <w:rFonts w:ascii="Arial" w:hAnsi="Arial" w:cs="Arial"/>
          <w:b/>
          <w:bCs/>
          <w:sz w:val="24"/>
          <w:szCs w:val="24"/>
        </w:rPr>
      </w:pPr>
      <w:r w:rsidRPr="000B151D">
        <w:rPr>
          <w:rFonts w:ascii="Arial" w:hAnsi="Arial" w:cs="Arial"/>
          <w:b/>
          <w:bCs/>
          <w:sz w:val="24"/>
          <w:szCs w:val="24"/>
        </w:rPr>
        <w:t>Do you now have a completed existing conditions groundwater and surface water models?</w:t>
      </w:r>
    </w:p>
    <w:p w14:paraId="24415CF6" w14:textId="77777777" w:rsidR="006C17C7" w:rsidRPr="000B151D" w:rsidRDefault="006C17C7" w:rsidP="006C17C7">
      <w:pPr>
        <w:pStyle w:val="ListParagraph"/>
        <w:numPr>
          <w:ilvl w:val="0"/>
          <w:numId w:val="6"/>
        </w:numPr>
        <w:rPr>
          <w:rFonts w:ascii="Arial" w:hAnsi="Arial" w:cs="Arial"/>
          <w:sz w:val="24"/>
          <w:szCs w:val="24"/>
        </w:rPr>
      </w:pPr>
      <w:r w:rsidRPr="000B151D">
        <w:rPr>
          <w:rFonts w:ascii="Arial" w:hAnsi="Arial" w:cs="Arial"/>
          <w:sz w:val="24"/>
          <w:szCs w:val="24"/>
        </w:rPr>
        <w:t>Yes, we do.</w:t>
      </w:r>
    </w:p>
    <w:p w14:paraId="7A981C03" w14:textId="77777777" w:rsidR="006C17C7" w:rsidRPr="000B151D" w:rsidRDefault="006C17C7" w:rsidP="006C17C7">
      <w:pPr>
        <w:pStyle w:val="ListParagraph"/>
        <w:ind w:left="1080"/>
        <w:rPr>
          <w:rFonts w:ascii="Arial" w:hAnsi="Arial" w:cs="Arial"/>
          <w:b/>
          <w:bCs/>
          <w:sz w:val="24"/>
          <w:szCs w:val="24"/>
        </w:rPr>
      </w:pPr>
    </w:p>
    <w:p w14:paraId="38778658" w14:textId="77777777" w:rsidR="006C17C7" w:rsidRPr="000B151D" w:rsidRDefault="006C17C7" w:rsidP="000B151D">
      <w:pPr>
        <w:pStyle w:val="ListParagraph"/>
        <w:numPr>
          <w:ilvl w:val="0"/>
          <w:numId w:val="3"/>
        </w:numPr>
        <w:rPr>
          <w:rFonts w:ascii="Arial" w:hAnsi="Arial" w:cs="Arial"/>
          <w:b/>
          <w:bCs/>
          <w:sz w:val="24"/>
          <w:szCs w:val="24"/>
        </w:rPr>
      </w:pPr>
      <w:r w:rsidRPr="000B151D">
        <w:rPr>
          <w:rFonts w:ascii="Arial" w:hAnsi="Arial" w:cs="Arial"/>
          <w:b/>
          <w:bCs/>
          <w:sz w:val="24"/>
          <w:szCs w:val="24"/>
        </w:rPr>
        <w:t>Does the city have a preferred land use now?</w:t>
      </w:r>
    </w:p>
    <w:p w14:paraId="5B484DE0" w14:textId="5C2BC5A0" w:rsidR="004E2384" w:rsidRPr="000B151D" w:rsidRDefault="006C17C7" w:rsidP="006C17C7">
      <w:pPr>
        <w:pStyle w:val="ListParagraph"/>
        <w:numPr>
          <w:ilvl w:val="0"/>
          <w:numId w:val="6"/>
        </w:numPr>
        <w:rPr>
          <w:rFonts w:ascii="Arial" w:hAnsi="Arial" w:cs="Arial"/>
          <w:sz w:val="24"/>
          <w:szCs w:val="24"/>
        </w:rPr>
      </w:pPr>
      <w:r w:rsidRPr="000B151D">
        <w:rPr>
          <w:rFonts w:ascii="Arial" w:hAnsi="Arial" w:cs="Arial"/>
          <w:sz w:val="24"/>
          <w:szCs w:val="24"/>
        </w:rPr>
        <w:t>No, we do not have a preferred land use scenario</w:t>
      </w:r>
      <w:r w:rsidR="004E2384" w:rsidRPr="000B151D">
        <w:rPr>
          <w:rFonts w:ascii="Arial" w:hAnsi="Arial" w:cs="Arial"/>
          <w:sz w:val="24"/>
          <w:szCs w:val="24"/>
        </w:rPr>
        <w:t>.</w:t>
      </w:r>
      <w:r w:rsidRPr="000B151D">
        <w:rPr>
          <w:rFonts w:ascii="Arial" w:hAnsi="Arial" w:cs="Arial"/>
          <w:sz w:val="24"/>
          <w:szCs w:val="24"/>
        </w:rPr>
        <w:t xml:space="preserve"> </w:t>
      </w:r>
    </w:p>
    <w:p w14:paraId="11838330" w14:textId="5B446719" w:rsidR="004E2384" w:rsidRPr="000B151D" w:rsidRDefault="004E2384" w:rsidP="006C17C7">
      <w:pPr>
        <w:pStyle w:val="ListParagraph"/>
        <w:numPr>
          <w:ilvl w:val="0"/>
          <w:numId w:val="6"/>
        </w:numPr>
        <w:rPr>
          <w:rFonts w:ascii="Arial" w:hAnsi="Arial" w:cs="Arial"/>
          <w:sz w:val="24"/>
          <w:szCs w:val="24"/>
        </w:rPr>
      </w:pPr>
      <w:r w:rsidRPr="000B151D">
        <w:rPr>
          <w:rFonts w:ascii="Arial" w:hAnsi="Arial" w:cs="Arial"/>
          <w:sz w:val="24"/>
          <w:szCs w:val="24"/>
        </w:rPr>
        <w:t>W</w:t>
      </w:r>
      <w:r w:rsidR="006C17C7" w:rsidRPr="000B151D">
        <w:rPr>
          <w:rFonts w:ascii="Arial" w:hAnsi="Arial" w:cs="Arial"/>
          <w:sz w:val="24"/>
          <w:szCs w:val="24"/>
        </w:rPr>
        <w:t>e're soliciting feedback from our stakeholders and Community members to provide input into scenarios.</w:t>
      </w:r>
      <w:r w:rsidR="00C00015" w:rsidRPr="000B151D">
        <w:rPr>
          <w:rFonts w:ascii="Arial" w:hAnsi="Arial" w:cs="Arial"/>
          <w:sz w:val="24"/>
          <w:szCs w:val="24"/>
        </w:rPr>
        <w:t xml:space="preserve"> </w:t>
      </w:r>
      <w:r w:rsidRPr="000B151D">
        <w:rPr>
          <w:rFonts w:ascii="Arial" w:hAnsi="Arial" w:cs="Arial"/>
          <w:sz w:val="24"/>
          <w:szCs w:val="24"/>
        </w:rPr>
        <w:t>We’l</w:t>
      </w:r>
      <w:r w:rsidR="006C17C7" w:rsidRPr="000B151D">
        <w:rPr>
          <w:rFonts w:ascii="Arial" w:hAnsi="Arial" w:cs="Arial"/>
          <w:sz w:val="24"/>
          <w:szCs w:val="24"/>
        </w:rPr>
        <w:t>l be getting feedback tonight and then over the next couple of months into the summer, w</w:t>
      </w:r>
      <w:r w:rsidRPr="000B151D">
        <w:rPr>
          <w:rFonts w:ascii="Arial" w:hAnsi="Arial" w:cs="Arial"/>
          <w:sz w:val="24"/>
          <w:szCs w:val="24"/>
        </w:rPr>
        <w:t>e’</w:t>
      </w:r>
      <w:r w:rsidR="006C17C7" w:rsidRPr="000B151D">
        <w:rPr>
          <w:rFonts w:ascii="Arial" w:hAnsi="Arial" w:cs="Arial"/>
          <w:sz w:val="24"/>
          <w:szCs w:val="24"/>
        </w:rPr>
        <w:t>ll be preparing those land use scenarios</w:t>
      </w:r>
    </w:p>
    <w:p w14:paraId="5ABDFFE9" w14:textId="219A1C84" w:rsidR="006C17C7" w:rsidRPr="000B151D" w:rsidRDefault="004E2384" w:rsidP="006C17C7">
      <w:pPr>
        <w:pStyle w:val="ListParagraph"/>
        <w:numPr>
          <w:ilvl w:val="0"/>
          <w:numId w:val="6"/>
        </w:numPr>
        <w:rPr>
          <w:rFonts w:ascii="Arial" w:hAnsi="Arial" w:cs="Arial"/>
          <w:sz w:val="24"/>
          <w:szCs w:val="24"/>
        </w:rPr>
      </w:pPr>
      <w:r w:rsidRPr="000B151D">
        <w:rPr>
          <w:rFonts w:ascii="Arial" w:hAnsi="Arial" w:cs="Arial"/>
          <w:sz w:val="24"/>
          <w:szCs w:val="24"/>
        </w:rPr>
        <w:t>At t</w:t>
      </w:r>
      <w:r w:rsidR="006C17C7" w:rsidRPr="000B151D">
        <w:rPr>
          <w:rFonts w:ascii="Arial" w:hAnsi="Arial" w:cs="Arial"/>
          <w:sz w:val="24"/>
          <w:szCs w:val="24"/>
        </w:rPr>
        <w:t>he second public information session we</w:t>
      </w:r>
      <w:r w:rsidRPr="000B151D">
        <w:rPr>
          <w:rFonts w:ascii="Arial" w:hAnsi="Arial" w:cs="Arial"/>
          <w:sz w:val="24"/>
          <w:szCs w:val="24"/>
        </w:rPr>
        <w:t>’</w:t>
      </w:r>
      <w:r w:rsidR="006C17C7" w:rsidRPr="000B151D">
        <w:rPr>
          <w:rFonts w:ascii="Arial" w:hAnsi="Arial" w:cs="Arial"/>
          <w:sz w:val="24"/>
          <w:szCs w:val="24"/>
        </w:rPr>
        <w:t xml:space="preserve">ll </w:t>
      </w:r>
      <w:r w:rsidR="00C00015" w:rsidRPr="000B151D">
        <w:rPr>
          <w:rFonts w:ascii="Arial" w:hAnsi="Arial" w:cs="Arial"/>
          <w:sz w:val="24"/>
          <w:szCs w:val="24"/>
        </w:rPr>
        <w:t>present</w:t>
      </w:r>
      <w:r w:rsidR="006C17C7" w:rsidRPr="000B151D">
        <w:rPr>
          <w:rFonts w:ascii="Arial" w:hAnsi="Arial" w:cs="Arial"/>
          <w:sz w:val="24"/>
          <w:szCs w:val="24"/>
        </w:rPr>
        <w:t xml:space="preserve"> the preferred </w:t>
      </w:r>
      <w:r w:rsidRPr="000B151D">
        <w:rPr>
          <w:rFonts w:ascii="Arial" w:hAnsi="Arial" w:cs="Arial"/>
          <w:sz w:val="24"/>
          <w:szCs w:val="24"/>
        </w:rPr>
        <w:t>scenario.</w:t>
      </w:r>
    </w:p>
    <w:p w14:paraId="460F7053" w14:textId="77777777" w:rsidR="006C17C7" w:rsidRPr="000B151D" w:rsidRDefault="006C17C7" w:rsidP="006C17C7">
      <w:pPr>
        <w:pStyle w:val="ListParagraph"/>
        <w:ind w:left="1080"/>
        <w:rPr>
          <w:rFonts w:ascii="Arial" w:hAnsi="Arial" w:cs="Arial"/>
          <w:sz w:val="24"/>
          <w:szCs w:val="24"/>
        </w:rPr>
      </w:pPr>
    </w:p>
    <w:p w14:paraId="59550275" w14:textId="588B9477" w:rsidR="006C17C7" w:rsidRPr="000B151D" w:rsidRDefault="006C17C7" w:rsidP="006C17C7">
      <w:pPr>
        <w:pStyle w:val="ListParagraph"/>
        <w:numPr>
          <w:ilvl w:val="0"/>
          <w:numId w:val="3"/>
        </w:numPr>
        <w:rPr>
          <w:rFonts w:ascii="Arial" w:hAnsi="Arial" w:cs="Arial"/>
          <w:b/>
          <w:bCs/>
          <w:sz w:val="24"/>
          <w:szCs w:val="24"/>
        </w:rPr>
      </w:pPr>
      <w:r w:rsidRPr="000B151D">
        <w:rPr>
          <w:rFonts w:ascii="Arial" w:hAnsi="Arial" w:cs="Arial"/>
          <w:b/>
          <w:bCs/>
          <w:sz w:val="24"/>
          <w:szCs w:val="24"/>
        </w:rPr>
        <w:t>A follow up question, will the land use scenarios be prepared throughout the fall or is that coming next year?</w:t>
      </w:r>
    </w:p>
    <w:p w14:paraId="79A12CA0" w14:textId="3739F842" w:rsidR="009E2C0A" w:rsidRDefault="006C17C7" w:rsidP="006C17C7">
      <w:pPr>
        <w:pStyle w:val="ListParagraph"/>
        <w:numPr>
          <w:ilvl w:val="0"/>
          <w:numId w:val="7"/>
        </w:numPr>
        <w:rPr>
          <w:rFonts w:ascii="Arial" w:hAnsi="Arial" w:cs="Arial"/>
          <w:sz w:val="24"/>
          <w:szCs w:val="24"/>
        </w:rPr>
      </w:pPr>
      <w:r w:rsidRPr="000B151D">
        <w:rPr>
          <w:rFonts w:ascii="Arial" w:hAnsi="Arial" w:cs="Arial"/>
          <w:sz w:val="24"/>
          <w:szCs w:val="24"/>
        </w:rPr>
        <w:t>Land use scenarios will be the immediate next step</w:t>
      </w:r>
      <w:r w:rsidR="009E2C0A">
        <w:rPr>
          <w:rFonts w:ascii="Arial" w:hAnsi="Arial" w:cs="Arial"/>
          <w:sz w:val="24"/>
          <w:szCs w:val="24"/>
        </w:rPr>
        <w:t>.</w:t>
      </w:r>
      <w:r w:rsidRPr="000B151D">
        <w:rPr>
          <w:rFonts w:ascii="Arial" w:hAnsi="Arial" w:cs="Arial"/>
          <w:sz w:val="24"/>
          <w:szCs w:val="24"/>
        </w:rPr>
        <w:t xml:space="preserve"> </w:t>
      </w:r>
    </w:p>
    <w:p w14:paraId="35B999AA" w14:textId="24E5419F" w:rsidR="008B20D9" w:rsidRPr="009E2C0A" w:rsidRDefault="009E2C0A" w:rsidP="008B20D9">
      <w:pPr>
        <w:pStyle w:val="ListParagraph"/>
        <w:numPr>
          <w:ilvl w:val="0"/>
          <w:numId w:val="7"/>
        </w:numPr>
        <w:rPr>
          <w:rFonts w:ascii="Arial" w:hAnsi="Arial" w:cs="Arial"/>
        </w:rPr>
      </w:pPr>
      <w:r w:rsidRPr="009E2C0A">
        <w:rPr>
          <w:rFonts w:ascii="Arial" w:hAnsi="Arial" w:cs="Arial"/>
          <w:sz w:val="24"/>
          <w:szCs w:val="24"/>
        </w:rPr>
        <w:t>F</w:t>
      </w:r>
      <w:r w:rsidR="006C17C7" w:rsidRPr="009E2C0A">
        <w:rPr>
          <w:rFonts w:ascii="Arial" w:hAnsi="Arial" w:cs="Arial"/>
          <w:sz w:val="24"/>
          <w:szCs w:val="24"/>
        </w:rPr>
        <w:t>ollowing this meeting, and before the second PIC is to get all the feedback</w:t>
      </w:r>
      <w:r w:rsidRPr="009E2C0A">
        <w:rPr>
          <w:rFonts w:ascii="Arial" w:hAnsi="Arial" w:cs="Arial"/>
          <w:sz w:val="24"/>
          <w:szCs w:val="24"/>
        </w:rPr>
        <w:t>,</w:t>
      </w:r>
      <w:r w:rsidR="006C17C7" w:rsidRPr="009E2C0A">
        <w:rPr>
          <w:rFonts w:ascii="Arial" w:hAnsi="Arial" w:cs="Arial"/>
          <w:sz w:val="24"/>
          <w:szCs w:val="24"/>
        </w:rPr>
        <w:t xml:space="preserve"> develop those scenarios</w:t>
      </w:r>
      <w:r w:rsidRPr="009E2C0A">
        <w:rPr>
          <w:rFonts w:ascii="Arial" w:hAnsi="Arial" w:cs="Arial"/>
          <w:sz w:val="24"/>
          <w:szCs w:val="24"/>
        </w:rPr>
        <w:t>,</w:t>
      </w:r>
      <w:r w:rsidR="006C17C7" w:rsidRPr="009E2C0A">
        <w:rPr>
          <w:rFonts w:ascii="Arial" w:hAnsi="Arial" w:cs="Arial"/>
          <w:sz w:val="24"/>
          <w:szCs w:val="24"/>
        </w:rPr>
        <w:t xml:space="preserve"> run </w:t>
      </w:r>
      <w:r w:rsidRPr="009E2C0A">
        <w:rPr>
          <w:rFonts w:ascii="Arial" w:hAnsi="Arial" w:cs="Arial"/>
          <w:sz w:val="24"/>
          <w:szCs w:val="24"/>
        </w:rPr>
        <w:t>through,</w:t>
      </w:r>
      <w:r w:rsidR="006C17C7" w:rsidRPr="009E2C0A">
        <w:rPr>
          <w:rFonts w:ascii="Arial" w:hAnsi="Arial" w:cs="Arial"/>
          <w:sz w:val="24"/>
          <w:szCs w:val="24"/>
        </w:rPr>
        <w:t xml:space="preserve"> and select a preferred alternative so that'll be happening, </w:t>
      </w:r>
      <w:r w:rsidRPr="009E2C0A">
        <w:rPr>
          <w:rFonts w:ascii="Arial" w:hAnsi="Arial" w:cs="Arial"/>
          <w:sz w:val="24"/>
          <w:szCs w:val="24"/>
        </w:rPr>
        <w:t>i</w:t>
      </w:r>
      <w:r w:rsidR="006C17C7" w:rsidRPr="009E2C0A">
        <w:rPr>
          <w:rFonts w:ascii="Arial" w:hAnsi="Arial" w:cs="Arial"/>
          <w:sz w:val="24"/>
          <w:szCs w:val="24"/>
        </w:rPr>
        <w:t>n the in the coming months.</w:t>
      </w:r>
    </w:p>
    <w:p w14:paraId="2C48E441" w14:textId="77777777" w:rsidR="008B20D9" w:rsidRDefault="008B20D9" w:rsidP="008B20D9">
      <w:pPr>
        <w:rPr>
          <w:rFonts w:ascii="Arial" w:hAnsi="Arial" w:cs="Arial"/>
          <w:sz w:val="22"/>
          <w:szCs w:val="22"/>
        </w:rPr>
      </w:pPr>
    </w:p>
    <w:p w14:paraId="03694EC2" w14:textId="77777777" w:rsidR="008B20D9" w:rsidRDefault="008B20D9" w:rsidP="008B20D9">
      <w:pPr>
        <w:rPr>
          <w:rFonts w:ascii="Arial" w:hAnsi="Arial" w:cs="Arial"/>
          <w:sz w:val="22"/>
          <w:szCs w:val="22"/>
        </w:rPr>
      </w:pPr>
    </w:p>
    <w:sectPr w:rsidR="008B20D9" w:rsidSect="00344040">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06"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0DA7D" w14:textId="77777777" w:rsidR="001A05F7" w:rsidRDefault="001A05F7">
      <w:r>
        <w:separator/>
      </w:r>
    </w:p>
  </w:endnote>
  <w:endnote w:type="continuationSeparator" w:id="0">
    <w:p w14:paraId="1833A468" w14:textId="77777777" w:rsidR="001A05F7" w:rsidRDefault="001A0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C7E9" w14:textId="77777777" w:rsidR="0090361B" w:rsidRDefault="00903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631560"/>
      <w:docPartObj>
        <w:docPartGallery w:val="Page Numbers (Bottom of Page)"/>
        <w:docPartUnique/>
      </w:docPartObj>
    </w:sdtPr>
    <w:sdtContent>
      <w:sdt>
        <w:sdtPr>
          <w:id w:val="1728636285"/>
          <w:docPartObj>
            <w:docPartGallery w:val="Page Numbers (Top of Page)"/>
            <w:docPartUnique/>
          </w:docPartObj>
        </w:sdtPr>
        <w:sdtContent>
          <w:p w14:paraId="139E1E47" w14:textId="6D82805A" w:rsidR="009E2C0A" w:rsidRDefault="009E2C0A" w:rsidP="009E2C0A">
            <w:pPr>
              <w:pStyle w:val="Footer"/>
              <w:jc w:val="right"/>
            </w:pPr>
            <w:r w:rsidRPr="009E2C0A">
              <w:rPr>
                <w:rFonts w:ascii="Arial" w:hAnsi="Arial" w:cs="Arial"/>
                <w:sz w:val="20"/>
                <w:szCs w:val="20"/>
              </w:rPr>
              <w:t xml:space="preserve">Page </w:t>
            </w:r>
            <w:r w:rsidRPr="009E2C0A">
              <w:rPr>
                <w:rFonts w:ascii="Arial" w:hAnsi="Arial" w:cs="Arial"/>
                <w:b/>
                <w:bCs/>
                <w:sz w:val="20"/>
                <w:szCs w:val="20"/>
              </w:rPr>
              <w:fldChar w:fldCharType="begin"/>
            </w:r>
            <w:r w:rsidRPr="009E2C0A">
              <w:rPr>
                <w:rFonts w:ascii="Arial" w:hAnsi="Arial" w:cs="Arial"/>
                <w:b/>
                <w:bCs/>
                <w:sz w:val="20"/>
                <w:szCs w:val="20"/>
              </w:rPr>
              <w:instrText xml:space="preserve"> PAGE </w:instrText>
            </w:r>
            <w:r w:rsidRPr="009E2C0A">
              <w:rPr>
                <w:rFonts w:ascii="Arial" w:hAnsi="Arial" w:cs="Arial"/>
                <w:b/>
                <w:bCs/>
                <w:sz w:val="20"/>
                <w:szCs w:val="20"/>
              </w:rPr>
              <w:fldChar w:fldCharType="separate"/>
            </w:r>
            <w:r w:rsidRPr="009E2C0A">
              <w:rPr>
                <w:rFonts w:ascii="Arial" w:hAnsi="Arial" w:cs="Arial"/>
                <w:b/>
                <w:bCs/>
                <w:noProof/>
                <w:sz w:val="20"/>
                <w:szCs w:val="20"/>
              </w:rPr>
              <w:t>2</w:t>
            </w:r>
            <w:r w:rsidRPr="009E2C0A">
              <w:rPr>
                <w:rFonts w:ascii="Arial" w:hAnsi="Arial" w:cs="Arial"/>
                <w:b/>
                <w:bCs/>
                <w:sz w:val="20"/>
                <w:szCs w:val="20"/>
              </w:rPr>
              <w:fldChar w:fldCharType="end"/>
            </w:r>
            <w:r w:rsidRPr="009E2C0A">
              <w:rPr>
                <w:rFonts w:ascii="Arial" w:hAnsi="Arial" w:cs="Arial"/>
                <w:sz w:val="20"/>
                <w:szCs w:val="20"/>
              </w:rPr>
              <w:t xml:space="preserve"> of </w:t>
            </w:r>
            <w:r w:rsidRPr="009E2C0A">
              <w:rPr>
                <w:rFonts w:ascii="Arial" w:hAnsi="Arial" w:cs="Arial"/>
                <w:b/>
                <w:bCs/>
                <w:sz w:val="20"/>
                <w:szCs w:val="20"/>
              </w:rPr>
              <w:fldChar w:fldCharType="begin"/>
            </w:r>
            <w:r w:rsidRPr="009E2C0A">
              <w:rPr>
                <w:rFonts w:ascii="Arial" w:hAnsi="Arial" w:cs="Arial"/>
                <w:b/>
                <w:bCs/>
                <w:sz w:val="20"/>
                <w:szCs w:val="20"/>
              </w:rPr>
              <w:instrText xml:space="preserve"> NUMPAGES  </w:instrText>
            </w:r>
            <w:r w:rsidRPr="009E2C0A">
              <w:rPr>
                <w:rFonts w:ascii="Arial" w:hAnsi="Arial" w:cs="Arial"/>
                <w:b/>
                <w:bCs/>
                <w:sz w:val="20"/>
                <w:szCs w:val="20"/>
              </w:rPr>
              <w:fldChar w:fldCharType="separate"/>
            </w:r>
            <w:r w:rsidRPr="009E2C0A">
              <w:rPr>
                <w:rFonts w:ascii="Arial" w:hAnsi="Arial" w:cs="Arial"/>
                <w:b/>
                <w:bCs/>
                <w:noProof/>
                <w:sz w:val="20"/>
                <w:szCs w:val="20"/>
              </w:rPr>
              <w:t>2</w:t>
            </w:r>
            <w:r w:rsidRPr="009E2C0A">
              <w:rPr>
                <w:rFonts w:ascii="Arial" w:hAnsi="Arial" w:cs="Arial"/>
                <w:b/>
                <w:bCs/>
                <w:sz w:val="20"/>
                <w:szCs w:val="20"/>
              </w:rPr>
              <w:fldChar w:fldCharType="end"/>
            </w:r>
          </w:p>
        </w:sdtContent>
      </w:sdt>
    </w:sdtContent>
  </w:sdt>
  <w:p w14:paraId="7454B504" w14:textId="77777777" w:rsidR="009E2C0A" w:rsidRDefault="009E2C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3847" w14:textId="77777777" w:rsidR="002961ED" w:rsidRPr="002961ED" w:rsidRDefault="002961ED" w:rsidP="002961ED">
    <w:pPr>
      <w:pStyle w:val="Footer"/>
      <w:jc w:val="right"/>
      <w:rPr>
        <w:rFonts w:ascii="Arial" w:hAnsi="Arial" w:cs="Arial"/>
        <w:color w:val="000000" w:themeColor="text1"/>
        <w:sz w:val="20"/>
        <w:szCs w:val="20"/>
      </w:rPr>
    </w:pPr>
    <w:r w:rsidRPr="002961ED">
      <w:rPr>
        <w:rFonts w:ascii="Arial" w:hAnsi="Arial" w:cs="Arial"/>
        <w:color w:val="000000" w:themeColor="text1"/>
        <w:sz w:val="20"/>
        <w:szCs w:val="20"/>
      </w:rPr>
      <w:t xml:space="preserve">Page </w:t>
    </w:r>
    <w:r w:rsidRPr="002961ED">
      <w:rPr>
        <w:rFonts w:ascii="Arial" w:hAnsi="Arial" w:cs="Arial"/>
        <w:color w:val="000000" w:themeColor="text1"/>
        <w:sz w:val="20"/>
        <w:szCs w:val="20"/>
      </w:rPr>
      <w:fldChar w:fldCharType="begin"/>
    </w:r>
    <w:r w:rsidRPr="002961ED">
      <w:rPr>
        <w:rFonts w:ascii="Arial" w:hAnsi="Arial" w:cs="Arial"/>
        <w:color w:val="000000" w:themeColor="text1"/>
        <w:sz w:val="20"/>
        <w:szCs w:val="20"/>
      </w:rPr>
      <w:instrText xml:space="preserve"> PAGE  \* Arabic  \* MERGEFORMAT </w:instrText>
    </w:r>
    <w:r w:rsidRPr="002961ED">
      <w:rPr>
        <w:rFonts w:ascii="Arial" w:hAnsi="Arial" w:cs="Arial"/>
        <w:color w:val="000000" w:themeColor="text1"/>
        <w:sz w:val="20"/>
        <w:szCs w:val="20"/>
      </w:rPr>
      <w:fldChar w:fldCharType="separate"/>
    </w:r>
    <w:r w:rsidRPr="002961ED">
      <w:rPr>
        <w:rFonts w:ascii="Arial" w:hAnsi="Arial" w:cs="Arial"/>
        <w:noProof/>
        <w:color w:val="000000" w:themeColor="text1"/>
        <w:sz w:val="20"/>
        <w:szCs w:val="20"/>
      </w:rPr>
      <w:t>2</w:t>
    </w:r>
    <w:r w:rsidRPr="002961ED">
      <w:rPr>
        <w:rFonts w:ascii="Arial" w:hAnsi="Arial" w:cs="Arial"/>
        <w:color w:val="000000" w:themeColor="text1"/>
        <w:sz w:val="20"/>
        <w:szCs w:val="20"/>
      </w:rPr>
      <w:fldChar w:fldCharType="end"/>
    </w:r>
    <w:r w:rsidRPr="002961ED">
      <w:rPr>
        <w:rFonts w:ascii="Arial" w:hAnsi="Arial" w:cs="Arial"/>
        <w:color w:val="000000" w:themeColor="text1"/>
        <w:sz w:val="20"/>
        <w:szCs w:val="20"/>
      </w:rPr>
      <w:t xml:space="preserve"> of </w:t>
    </w:r>
    <w:r w:rsidRPr="002961ED">
      <w:rPr>
        <w:rFonts w:ascii="Arial" w:hAnsi="Arial" w:cs="Arial"/>
        <w:color w:val="000000" w:themeColor="text1"/>
        <w:sz w:val="20"/>
        <w:szCs w:val="20"/>
      </w:rPr>
      <w:fldChar w:fldCharType="begin"/>
    </w:r>
    <w:r w:rsidRPr="002961ED">
      <w:rPr>
        <w:rFonts w:ascii="Arial" w:hAnsi="Arial" w:cs="Arial"/>
        <w:color w:val="000000" w:themeColor="text1"/>
        <w:sz w:val="20"/>
        <w:szCs w:val="20"/>
      </w:rPr>
      <w:instrText xml:space="preserve"> NUMPAGES  \* Arabic  \* MERGEFORMAT </w:instrText>
    </w:r>
    <w:r w:rsidRPr="002961ED">
      <w:rPr>
        <w:rFonts w:ascii="Arial" w:hAnsi="Arial" w:cs="Arial"/>
        <w:color w:val="000000" w:themeColor="text1"/>
        <w:sz w:val="20"/>
        <w:szCs w:val="20"/>
      </w:rPr>
      <w:fldChar w:fldCharType="separate"/>
    </w:r>
    <w:r w:rsidRPr="002961ED">
      <w:rPr>
        <w:rFonts w:ascii="Arial" w:hAnsi="Arial" w:cs="Arial"/>
        <w:noProof/>
        <w:color w:val="000000" w:themeColor="text1"/>
        <w:sz w:val="20"/>
        <w:szCs w:val="20"/>
      </w:rPr>
      <w:t>2</w:t>
    </w:r>
    <w:r w:rsidRPr="002961ED">
      <w:rPr>
        <w:rFonts w:ascii="Arial" w:hAnsi="Arial" w:cs="Arial"/>
        <w:color w:val="000000" w:themeColor="text1"/>
        <w:sz w:val="20"/>
        <w:szCs w:val="20"/>
      </w:rPr>
      <w:fldChar w:fldCharType="end"/>
    </w:r>
  </w:p>
  <w:p w14:paraId="7AFDA9EE" w14:textId="77777777" w:rsidR="002961ED" w:rsidRDefault="002961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36BC0" w14:textId="77777777" w:rsidR="001A05F7" w:rsidRDefault="001A05F7">
      <w:r>
        <w:separator/>
      </w:r>
    </w:p>
  </w:footnote>
  <w:footnote w:type="continuationSeparator" w:id="0">
    <w:p w14:paraId="065B0D07" w14:textId="77777777" w:rsidR="001A05F7" w:rsidRDefault="001A0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1CB97" w14:textId="77777777" w:rsidR="0090361B" w:rsidRDefault="00903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CBB5" w14:textId="77777777" w:rsidR="0090361B" w:rsidRDefault="009036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2B82F" w14:textId="3CF3360A" w:rsidR="0034598C" w:rsidRDefault="006C17C7">
    <w:pPr>
      <w:pStyle w:val="Header"/>
    </w:pPr>
    <w:r>
      <w:rPr>
        <w:noProof/>
      </w:rPr>
      <w:drawing>
        <wp:anchor distT="0" distB="0" distL="114300" distR="114300" simplePos="0" relativeHeight="251657728" behindDoc="1" locked="0" layoutInCell="1" allowOverlap="1" wp14:anchorId="34CE902E" wp14:editId="4EDCF1E5">
          <wp:simplePos x="0" y="0"/>
          <wp:positionH relativeFrom="column">
            <wp:posOffset>-405765</wp:posOffset>
          </wp:positionH>
          <wp:positionV relativeFrom="paragraph">
            <wp:posOffset>-445770</wp:posOffset>
          </wp:positionV>
          <wp:extent cx="7785100" cy="1009650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0" cy="10096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77C8"/>
    <w:multiLevelType w:val="hybridMultilevel"/>
    <w:tmpl w:val="78FE0C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B6D1D"/>
    <w:multiLevelType w:val="hybridMultilevel"/>
    <w:tmpl w:val="C874B3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E42242"/>
    <w:multiLevelType w:val="hybridMultilevel"/>
    <w:tmpl w:val="E1B0C2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5353E0"/>
    <w:multiLevelType w:val="hybridMultilevel"/>
    <w:tmpl w:val="7E341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CB231D"/>
    <w:multiLevelType w:val="hybridMultilevel"/>
    <w:tmpl w:val="8D1A8E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E0D3A1B"/>
    <w:multiLevelType w:val="hybridMultilevel"/>
    <w:tmpl w:val="4DFE7B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A21C0A"/>
    <w:multiLevelType w:val="hybridMultilevel"/>
    <w:tmpl w:val="1CBCD862"/>
    <w:lvl w:ilvl="0" w:tplc="AF54C998">
      <w:start w:val="1"/>
      <w:numFmt w:val="decimal"/>
      <w:lvlText w:val="%1)"/>
      <w:lvlJc w:val="left"/>
      <w:pPr>
        <w:ind w:left="720" w:hanging="360"/>
      </w:pPr>
      <w:rPr>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CA3457"/>
    <w:multiLevelType w:val="hybridMultilevel"/>
    <w:tmpl w:val="3D9E2A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E53781F"/>
    <w:multiLevelType w:val="hybridMultilevel"/>
    <w:tmpl w:val="78FE0C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5"/>
  </w:num>
  <w:num w:numId="5">
    <w:abstractNumId w:val="4"/>
  </w:num>
  <w:num w:numId="6">
    <w:abstractNumId w:val="3"/>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B2"/>
    <w:rsid w:val="000B151D"/>
    <w:rsid w:val="000D643B"/>
    <w:rsid w:val="000F7AB2"/>
    <w:rsid w:val="001024E8"/>
    <w:rsid w:val="001A05F7"/>
    <w:rsid w:val="002031BE"/>
    <w:rsid w:val="002961ED"/>
    <w:rsid w:val="002B5A94"/>
    <w:rsid w:val="00344040"/>
    <w:rsid w:val="0034598C"/>
    <w:rsid w:val="003C05A7"/>
    <w:rsid w:val="00481204"/>
    <w:rsid w:val="004B616A"/>
    <w:rsid w:val="004E2384"/>
    <w:rsid w:val="005226DB"/>
    <w:rsid w:val="005C5659"/>
    <w:rsid w:val="006C17C7"/>
    <w:rsid w:val="007355A2"/>
    <w:rsid w:val="007979B2"/>
    <w:rsid w:val="008B20D9"/>
    <w:rsid w:val="0090361B"/>
    <w:rsid w:val="0092535D"/>
    <w:rsid w:val="009A0EBA"/>
    <w:rsid w:val="009B40A5"/>
    <w:rsid w:val="009C2C18"/>
    <w:rsid w:val="009E2C0A"/>
    <w:rsid w:val="00B4356F"/>
    <w:rsid w:val="00BB1B9C"/>
    <w:rsid w:val="00C00015"/>
    <w:rsid w:val="00C92E21"/>
    <w:rsid w:val="00D60962"/>
    <w:rsid w:val="00DE1136"/>
    <w:rsid w:val="00F6008E"/>
    <w:rsid w:val="00F750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6D89F32"/>
  <w15:chartTrackingRefBased/>
  <w15:docId w15:val="{9C06D6CD-D780-43A4-B11D-D5EE5D6BF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20D9"/>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C2C18"/>
    <w:pPr>
      <w:tabs>
        <w:tab w:val="center" w:pos="4320"/>
        <w:tab w:val="right" w:pos="8640"/>
      </w:tabs>
    </w:pPr>
  </w:style>
  <w:style w:type="paragraph" w:styleId="Footer">
    <w:name w:val="footer"/>
    <w:basedOn w:val="Normal"/>
    <w:link w:val="FooterChar"/>
    <w:uiPriority w:val="99"/>
    <w:rsid w:val="009C2C18"/>
    <w:pPr>
      <w:tabs>
        <w:tab w:val="center" w:pos="4320"/>
        <w:tab w:val="right" w:pos="8640"/>
      </w:tabs>
    </w:pPr>
  </w:style>
  <w:style w:type="character" w:styleId="Hyperlink">
    <w:name w:val="Hyperlink"/>
    <w:rsid w:val="008B20D9"/>
    <w:rPr>
      <w:color w:val="0000FF"/>
      <w:u w:val="single"/>
    </w:rPr>
  </w:style>
  <w:style w:type="paragraph" w:styleId="ListParagraph">
    <w:name w:val="List Paragraph"/>
    <w:basedOn w:val="Normal"/>
    <w:uiPriority w:val="34"/>
    <w:qFormat/>
    <w:rsid w:val="006C17C7"/>
    <w:pPr>
      <w:spacing w:after="160" w:line="259" w:lineRule="auto"/>
      <w:ind w:left="720"/>
      <w:contextualSpacing/>
    </w:pPr>
    <w:rPr>
      <w:rFonts w:ascii="Calibri" w:eastAsia="Calibri" w:hAnsi="Calibri"/>
      <w:sz w:val="22"/>
      <w:szCs w:val="22"/>
    </w:rPr>
  </w:style>
  <w:style w:type="character" w:customStyle="1" w:styleId="FooterChar">
    <w:name w:val="Footer Char"/>
    <w:basedOn w:val="DefaultParagraphFont"/>
    <w:link w:val="Footer"/>
    <w:uiPriority w:val="99"/>
    <w:rsid w:val="00296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Users/nicoleamaral/Downloads/cok_business-template_corporate-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cok_business-template_corporate-letterhead</Template>
  <TotalTime>4069</TotalTime>
  <Pages>2</Pages>
  <Words>684</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Media Release</vt:lpstr>
    </vt:vector>
  </TitlesOfParts>
  <Company>City of Kitchener</Company>
  <LinksUpToDate>false</LinksUpToDate>
  <CharactersWithSpaces>3972</CharactersWithSpaces>
  <SharedDoc>false</SharedDoc>
  <HLinks>
    <vt:vector size="12" baseType="variant">
      <vt:variant>
        <vt:i4>786453</vt:i4>
      </vt:variant>
      <vt:variant>
        <vt:i4>3</vt:i4>
      </vt:variant>
      <vt:variant>
        <vt:i4>0</vt:i4>
      </vt:variant>
      <vt:variant>
        <vt:i4>5</vt:i4>
      </vt:variant>
      <vt:variant>
        <vt:lpwstr>http://www.kitchener.ca/</vt:lpwstr>
      </vt:variant>
      <vt:variant>
        <vt:lpwstr/>
      </vt:variant>
      <vt:variant>
        <vt:i4>6815835</vt:i4>
      </vt:variant>
      <vt:variant>
        <vt:i4>0</vt:i4>
      </vt:variant>
      <vt:variant>
        <vt:i4>0</vt:i4>
      </vt:variant>
      <vt:variant>
        <vt:i4>5</vt:i4>
      </vt:variant>
      <vt:variant>
        <vt:lpwstr>mailto:yourname@kitchener.ca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Release</dc:title>
  <dc:subject/>
  <dc:creator>nmamaral79@gmail.com</dc:creator>
  <cp:keywords/>
  <cp:lastModifiedBy>Carrie Musselman</cp:lastModifiedBy>
  <cp:revision>17</cp:revision>
  <cp:lastPrinted>2012-09-11T12:42:00Z</cp:lastPrinted>
  <dcterms:created xsi:type="dcterms:W3CDTF">2022-06-17T18:18:00Z</dcterms:created>
  <dcterms:modified xsi:type="dcterms:W3CDTF">2022-06-20T14:08:00Z</dcterms:modified>
</cp:coreProperties>
</file>